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DD" w:rsidRP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Анкета Клиента</w:t>
      </w:r>
    </w:p>
    <w:tbl>
      <w:tblPr>
        <w:tblW w:w="0" w:type="auto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6"/>
        <w:gridCol w:w="914"/>
      </w:tblGrid>
      <w:tr w:rsidR="00B27ADD" w:rsidRPr="00B27ADD" w:rsidTr="00D75BE9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Клиент (Юридическое лицо)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Выгодоприобретатель (Юридическое лицо)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(отметить необходимое)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828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B27ADD" w:rsidRPr="00B27ADD" w:rsidTr="00D75BE9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rPr>
          <w:trHeight w:val="413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2.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Наименование на иностранном языке (при наличии)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rPr>
          <w:trHeight w:val="4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3.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Организационно – правовая форма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4.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 - для резидентов;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ИНН/КИО - для нерезидентов (если имеются)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5.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государственной регистрации.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Для резидентов: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дата, номер, наименование регистрирующего органа, место государственной регистрации (местонахождение) 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Для нерезидентов: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6.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7.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Адрес: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Юридический адрес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Почтовый адрес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Адрес фактического местонахождения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8.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Коды форм государственного статистического наблюдения ОКПО /ОКВЭД (при наличии)</w:t>
            </w:r>
          </w:p>
          <w:p w:rsidR="00B27ADD" w:rsidRPr="00B27ADD" w:rsidRDefault="00B27ADD" w:rsidP="00B27ADD">
            <w:pPr>
              <w:tabs>
                <w:tab w:val="left" w:pos="142"/>
                <w:tab w:val="left" w:pos="360"/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ADD">
              <w:rPr>
                <w:rFonts w:ascii="Times New Roman" w:eastAsia="Calibri" w:hAnsi="Times New Roman" w:cs="Times New Roman"/>
                <w:sz w:val="20"/>
                <w:szCs w:val="20"/>
              </w:rPr>
              <w:t>Код в соответствии с Общероссийским классификатором объектов административно-территориального деления (ОКАТО) (при наличии).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9.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БИК (только для кредитных организаций-резидентов)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rPr>
          <w:trHeight w:val="9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10.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Сведения об органах юридического лица: структура, персональный состав органов юридического лица, включая сведения об акционерах-владельцах 1% и более акций (долей) юридического лица.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rPr>
          <w:trHeight w:val="9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11.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Персональный состав членов совета директоров, членов правления общества, попечительского совета (если применимо), наблюдательный совет (указать ФИО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физического лица (полностью). Указать председателя 1-ым.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rPr>
          <w:trHeight w:val="9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12.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Единоличный исполнительный орган: 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Должность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ФИО (полностью)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Дата рождения паспортные данные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Место регистрации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Дата назначения, срок полномочий (</w:t>
            </w:r>
            <w:r w:rsidRPr="00B27A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указать дату начала и дату окончания срока полномочий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)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Действует на основании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13.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контактных телефонов и факсов (с указанием международных кодом)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14.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Иная контактная информация (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ar-SA"/>
              </w:rPr>
              <w:t xml:space="preserve">Email)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15.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Банковские реквизиты: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номер расчетного счета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полное наименование банка (филиала) (страна/город)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номер корреспондентского счета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банковский идентификационный код (БИК)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ИНН банка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лицевой счет.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16.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Сведения об основаниях, свидетельствующих о том, что Клиент действует к выгоде или в интересах выгодоприобретателя при проведении операций с денежными средствами или иным имуществом </w:t>
            </w:r>
            <w:r w:rsidRPr="00B27A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</w:t>
            </w:r>
            <w:r w:rsidRPr="00B27ADD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  <w:lang w:eastAsia="ar-SA"/>
              </w:rPr>
              <w:t>графа заполняется при составлении Анкеты на Клиента при наличии Выгодоприобретателей</w:t>
            </w:r>
            <w:r w:rsidRPr="00B27A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17.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Имеется ли у Вас Бенефициарный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владелец?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ind w:left="7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да                    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нет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 ответе [ДА] укажите: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-укажите ФИО Бенефициарного владельца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-заполните Анкету Клиента в отношении Бенефициарного владельца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rgbClr w14:val="FFFFFF">
                      <w14:alpha w14:val="50000"/>
                      <w14:lumMod w14:val="75000"/>
                    </w14:srgbClr>
                  </w14:solidFill>
                  <w14:prstDash w14:val="solid"/>
                  <w14:round/>
                </w14:textOutline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18.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Сведения о величине зарегистрированного и оплаченного уставного (складочного) капитала или величине уставного фонда, имущества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19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Сведения о целях установления и предполагаемом характере деловых отношений с ООО УК «ПРОФИНВЕСТ».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краткосрочный характер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долгосрочный характер</w:t>
            </w:r>
          </w:p>
        </w:tc>
      </w:tr>
      <w:tr w:rsidR="00B27ADD" w:rsidRPr="00B27ADD" w:rsidTr="00D75BE9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доверительное управление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операции с ценными бумагами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инвестиции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ym w:font="Wingdings" w:char="F06F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иное указать _______________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________________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Сведения о целях финансово-хозяйственной деятельности (сведения о планируемых операциях).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21.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Сведения о деловой репутации: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отзывы о юридическом лице других Клиентов данной организации, имеющих с ним деловые отношения;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отзывы от других кредитных организаций и (или) некредитных финансовых организациях, в которых юридическое лицо ранее находилось на обслуживании, с информацией этих кредитных организаций и (или) некредитных финансовых организаций об оценке деловой репутации данного юридического лица).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(Прим. сведения предоставляются юридическим лицом в произвольной письменной форме, при возможности их получения)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22. </w:t>
            </w:r>
            <w:r w:rsidRPr="00B27A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Источники происхождения денежных средств и (или) иного имущества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(бухгалтерская отчетность за последний отчетный период)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23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Контактное лицо: ФИО, должность, телефон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7ADD" w:rsidRPr="00B27ADD" w:rsidTr="00D75B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24.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Ф.И.О. лица, заполнившего Анкету: 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представитель юр. лица (с указанием должности/ доверенности).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b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szCs w:val="20"/>
          <w:lang w:eastAsia="ar-SA"/>
        </w:rPr>
        <w:t>Сведения о деятельности Клиента: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деятельность, связанная с совершением сделок с недвижимым имуществом и/или оказанием посреднических услуг при совершении сделок с недвижимым имуществом.;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деятельность по организации и содержанию тотализаторов и игорных заведений, по организации и проведению лотерей, и иных основанных на риске игра;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туристская деятельность;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деятельность микрофинансовых организаций;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деятельность ломбардов;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деятельность, связанная с благотворительностью;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деятельность, связанная с видами нерегулируемой некоммерческой деятельности;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реализация (в т.ч. комиссионная)/скупка/торговля: 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антиквариатом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мебелью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транспортными средствами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предметами искусства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предметами роскоши; 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драгоценными металлами, драгоценными камнями, ювелирными изделиями, содержащими драг. металлы и драг. камни, ломом таких изделий;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деятельность, связанная с интенсивным оборотом наличности: 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оказание услуг в сфере розничной торговли; 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 оказание услуг в сфере общественного питания; 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розничная торговля горючим на бензоколонках и газозаправочных станциях;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деятельность, связанная с производством оружия, или посредническая деятельность по реализации оружия;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операции с нерезидентами, зарегистрированными в оффшорных зонах;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 иные виды деятельности (указать): __________________________________________________________________________________________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Для юридического лица, период деятельности которого от 3-х и более месяцев со дня его регистрации необходимо предоставить следующие документы в ООО УК «ПРОФИНВЕСТ» </w:t>
      </w:r>
      <w:r w:rsidRPr="00B27A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рамках источников происхождения денежных средств и (или) иного имущества на выбор: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 копии годовой бухгалтерской отчетности (бухгалтерский баланс, отчет о финансовом результате); 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-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отсутствии в отношении юридического лица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счетах;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- данные о рейтинге юридического лица, размещенные в сети "Интернет" на сайтах международных рейтинговых агентств ("Standard&amp;Poor's", "Fitch-Ratings", "Moody'sInvestorsService" и другие) и национальных рейтинговых агентств).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Для юридического лица, период деятельности которого не превышает 3-х месяцев со дня его регистрации необходимо предоставить в ООО УК «ПРОФИНВЕСТ» – Сведения о финансовых показателях по состоянию на конец предыдущего квартала/месяца по форме Приложения № 7 ПВК по ПОД/ФТ.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Клиент/Представитель Клиента подтверждает достоверность указанной выше информации и обязуется незамедлительно предоставлять информацию об изменении данных, указанных в настоящей Анкете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right="-33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</w:t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Дата: «_______» _______________ 20____г.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ar-SA"/>
        </w:rPr>
        <w:t>(Подпись и должность лица, заполнившего Анкету)</w:t>
      </w:r>
      <w:r w:rsidRPr="00B27ADD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М.П.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                                                                               </w:t>
      </w: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принадлежности Клиента к хозяйственным обществам, имеющим стратегическое значение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91"/>
      </w:tblGrid>
      <w:tr w:rsidR="00B27ADD" w:rsidRPr="00B27ADD" w:rsidTr="00D75BE9">
        <w:tc>
          <w:tcPr>
            <w:tcW w:w="4785" w:type="dxa"/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1.</w:t>
            </w:r>
            <w:r w:rsidRPr="00B27AD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Наименование Клиента – юр. лица, ИНН</w:t>
            </w:r>
          </w:p>
        </w:tc>
        <w:tc>
          <w:tcPr>
            <w:tcW w:w="4991" w:type="dxa"/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7ADD" w:rsidRPr="00B27ADD" w:rsidTr="00D75BE9">
        <w:tc>
          <w:tcPr>
            <w:tcW w:w="9776" w:type="dxa"/>
            <w:gridSpan w:val="2"/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</w:t>
            </w: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.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Относится ли Ваша Компания к хозяйственным обществам, имеющим стратегическое значение для оборонно-промышленного комплекса и безопасности РФ, указанных в ст.1 Федерального закона от 21.07.14 № 213-ФЗ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ar-SA"/>
              </w:rPr>
              <w:footnoteReference w:id="3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?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НЕТ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ab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ab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ab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ДА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ab/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При ответе </w:t>
            </w:r>
            <w:r w:rsidRPr="00B2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[ДА] </w:t>
            </w:r>
            <w:r w:rsidRPr="00B27A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>укажите, является ли Ваша Компания: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А.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хозяйственным обществом, включенным в </w:t>
            </w:r>
            <w:hyperlink r:id="rId6" w:history="1">
              <w:r w:rsidRPr="00B27ADD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перечень</w:t>
              </w:r>
            </w:hyperlink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стратегических предприятий и стратегических акционерных обществ, утвержденный Указом Президента РФ от 04.08.04 № 1009 «Об утверждении перечня стратегических предприятий и стратегических акционерных обществ»;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Б.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хозяйственным обществом, включенным в утвержденный Правительством РФ </w:t>
            </w:r>
            <w:hyperlink r:id="rId7" w:history="1">
              <w:r w:rsidRPr="00B27ADD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перечень</w:t>
              </w:r>
            </w:hyperlink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открытых акционерных обществ, в отношении которых определение позиции акционера - Российской Федерации по вопросам назначения представителя для голосования на общем собрании акционеров, внесения вопросов в повестку дня общего собрания акционеров, выдвижения кандидатов для избрания в органы управления, ревизионную и счетную комиссии, предъявления требования о проведении внеочередного общего собрания акционеров, созыва внеочередного общего собрания акционеров, голосования по вопросам повестки дня общего собрания акционеров и согласование директив представителям РФ и представителям интересов РФ в советах директоров (наблюд. советах) осуществляются Правительством РФ, Пред. Правительства РФ или по его поручению Зам. Пред. Правительства РФ, либо в утвержденный Правительством РФ </w:t>
            </w:r>
            <w:hyperlink r:id="rId8" w:history="1">
              <w:r w:rsidRPr="00B27ADD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перечень</w:t>
              </w:r>
            </w:hyperlink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открытых акционерных обществ, в отношении которых определение позиции акционера - Российской Федерации по вопросам выдвижения кандидатов для избрания в органы управления, ревизионную и счетную комиссии, голосования на общих собраниях акционеров по вопросам их формирования и согласование директив представителям РФ и представителям интересов РФ в советах директоров (наблюд. советах) по голосованию на заседаниях советов директоров (наблюд. советов) по вопросам формирования единоличного исполнительного органа и избрания (переизбрания) председателей советов директоров (наблюд. советов) осуществляются Правительством РФ, Пред. Правительства РФ или по его поручению Зам.Пред. Правительства РФ;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В.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хозяйственным обществом, имеющим стратегическое значение для обеспечения обороны страны и безопасности государства в смысле Федерального </w:t>
            </w:r>
            <w:hyperlink r:id="rId9" w:history="1">
              <w:r w:rsidRPr="00B27ADD">
                <w:rPr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закона</w:t>
              </w:r>
            </w:hyperlink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29.04.08 №57-ФЗ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государства», определенное отдельными решениями Президента РФ или Правительства РФ.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ar-SA"/>
              </w:rPr>
              <w:t xml:space="preserve">Укажите номер и дату решения, принявший орган_______________________________________________________ </w:t>
            </w:r>
          </w:p>
        </w:tc>
      </w:tr>
      <w:tr w:rsidR="00B27ADD" w:rsidRPr="00B27ADD" w:rsidTr="00D75BE9">
        <w:trPr>
          <w:trHeight w:val="1531"/>
        </w:trPr>
        <w:tc>
          <w:tcPr>
            <w:tcW w:w="9776" w:type="dxa"/>
            <w:gridSpan w:val="2"/>
          </w:tcPr>
          <w:p w:rsidR="00B27ADD" w:rsidRPr="00B27ADD" w:rsidRDefault="00B27ADD" w:rsidP="00B27ADD">
            <w:pPr>
              <w:tabs>
                <w:tab w:val="left" w:pos="142"/>
              </w:tabs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Находится ли Ваша Компания под прямым или косвенным контролем хозяйственных обществ, имеющих стратегическое значение для оборонно-промышленного комплекса и безопасности РФ, указанных в статье 1 Федерального закона от 21.07.14 № 213-ФЗ (</w:t>
            </w:r>
            <w:r w:rsidRPr="00B27A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случае включения Вашей компании в утвержденный Правительством РФ перечень</w:t>
            </w:r>
            <w:r w:rsidRPr="00B27AD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)?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НЕТ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ab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ДА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При ответе </w:t>
            </w:r>
            <w:r w:rsidRPr="00B27A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[ДА] </w:t>
            </w:r>
            <w:r w:rsidRPr="00B27AD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ar-SA"/>
              </w:rPr>
              <w:t xml:space="preserve">укажите следующую информацию в отношении указанного </w:t>
            </w:r>
            <w:r w:rsidRPr="00B27A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хозяйственного общества и отметьте его принадлежность к критериям согласно п.2 настоящего Опросного листа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(Наименование, ИНН контролирующего общества)</w:t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7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.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                         Б.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end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                               В. </w: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instrText xml:space="preserve"> FORMCHECKBOX </w:instrText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separate"/>
            </w:r>
            <w:r w:rsidRPr="00B27ADD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fldChar w:fldCharType="end"/>
            </w:r>
          </w:p>
          <w:p w:rsidR="00B27ADD" w:rsidRPr="00B27ADD" w:rsidRDefault="00B27ADD" w:rsidP="00B27ADD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right="-339"/>
        <w:rPr>
          <w:rFonts w:ascii="Times New Roman" w:eastAsia="Times New Roman" w:hAnsi="Times New Roman" w:cs="Times New Roman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uppressAutoHyphens/>
        <w:spacing w:after="0" w:line="240" w:lineRule="auto"/>
        <w:ind w:left="-142" w:right="-339"/>
        <w:rPr>
          <w:rFonts w:ascii="Times New Roman" w:eastAsia="Times New Roman" w:hAnsi="Times New Roman" w:cs="Times New Roman"/>
          <w:lang w:eastAsia="ar-SA"/>
        </w:rPr>
      </w:pPr>
      <w:r w:rsidRPr="00B27ADD">
        <w:rPr>
          <w:rFonts w:ascii="Times New Roman" w:eastAsia="Times New Roman" w:hAnsi="Times New Roman" w:cs="Times New Roman"/>
          <w:lang w:eastAsia="ar-SA"/>
        </w:rPr>
        <w:t xml:space="preserve">__________________________________________       </w:t>
      </w:r>
      <w:r w:rsidRPr="00B27A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Дата «_______» _______________ 20____г.</w:t>
      </w:r>
    </w:p>
    <w:p w:rsidR="00B27ADD" w:rsidRPr="00B27ADD" w:rsidRDefault="00B27ADD" w:rsidP="00B27ADD">
      <w:pPr>
        <w:widowControl w:val="0"/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18"/>
          <w:szCs w:val="18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i/>
          <w:snapToGrid w:val="0"/>
          <w:sz w:val="16"/>
          <w:szCs w:val="16"/>
          <w:lang w:eastAsia="ar-SA"/>
        </w:rPr>
        <w:t>(Подпись, ФИО, должность лица, заполнившего Опросный лист)</w:t>
      </w:r>
      <w:r w:rsidRPr="00B27AD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27ADD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B27ADD" w:rsidRPr="00B27ADD" w:rsidRDefault="00B27ADD" w:rsidP="00B27ADD">
      <w:pPr>
        <w:widowControl w:val="0"/>
        <w:tabs>
          <w:tab w:val="left" w:pos="14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27ADD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>М.П.</w:t>
      </w:r>
      <w:bookmarkStart w:id="0" w:name="_GoBack"/>
      <w:bookmarkEnd w:id="0"/>
    </w:p>
    <w:p w:rsidR="00B27ADD" w:rsidRPr="00B27ADD" w:rsidRDefault="00B27ADD" w:rsidP="00B27ADD">
      <w:p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7ADD" w:rsidRPr="00B27ADD" w:rsidRDefault="00B27ADD" w:rsidP="00B27ADD">
      <w:pPr>
        <w:tabs>
          <w:tab w:val="left" w:pos="142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8A2" w:rsidRDefault="00F628A2"/>
    <w:sectPr w:rsidR="00F6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5F" w:rsidRDefault="0066165F" w:rsidP="00B27ADD">
      <w:pPr>
        <w:spacing w:after="0" w:line="240" w:lineRule="auto"/>
      </w:pPr>
      <w:r>
        <w:separator/>
      </w:r>
    </w:p>
  </w:endnote>
  <w:endnote w:type="continuationSeparator" w:id="0">
    <w:p w:rsidR="0066165F" w:rsidRDefault="0066165F" w:rsidP="00B2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5F" w:rsidRDefault="0066165F" w:rsidP="00B27ADD">
      <w:pPr>
        <w:spacing w:after="0" w:line="240" w:lineRule="auto"/>
      </w:pPr>
      <w:r>
        <w:separator/>
      </w:r>
    </w:p>
  </w:footnote>
  <w:footnote w:type="continuationSeparator" w:id="0">
    <w:p w:rsidR="0066165F" w:rsidRDefault="0066165F" w:rsidP="00B27ADD">
      <w:pPr>
        <w:spacing w:after="0" w:line="240" w:lineRule="auto"/>
      </w:pPr>
      <w:r>
        <w:continuationSeparator/>
      </w:r>
    </w:p>
  </w:footnote>
  <w:footnote w:id="1">
    <w:p w:rsidR="00B27ADD" w:rsidRDefault="00B27ADD" w:rsidP="00B27ADD">
      <w:pPr>
        <w:pStyle w:val="a3"/>
        <w:ind w:left="-709"/>
        <w:jc w:val="both"/>
      </w:pPr>
      <w:r>
        <w:rPr>
          <w:rStyle w:val="a5"/>
        </w:rPr>
        <w:footnoteRef/>
      </w:r>
      <w:r w:rsidRPr="00D125AC">
        <w:t>При наличии у Клиента выгодоприобретателей заполняется Анкета выгодоприобретателя Клиента на каждого выгодоприобретателя Клиента. Под выгодоприобретателем понимается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</w:t>
      </w:r>
    </w:p>
  </w:footnote>
  <w:footnote w:id="2">
    <w:p w:rsidR="00B27ADD" w:rsidRDefault="00B27ADD" w:rsidP="00B27ADD">
      <w:pPr>
        <w:pStyle w:val="a3"/>
        <w:ind w:left="-709"/>
        <w:jc w:val="both"/>
      </w:pPr>
      <w:r>
        <w:rPr>
          <w:rStyle w:val="a5"/>
        </w:rPr>
        <w:footnoteRef/>
      </w:r>
      <w:r w:rsidRPr="00D125AC">
        <w:rPr>
          <w:color w:val="000000"/>
        </w:rPr>
        <w:t>Бенефициарным владельцем Клиента признается «физическое лицо, которое в конечном счете прямо или косвенно (через третьих лиц), владеет (имеет преобладающее участие более 25 процентов в капитале) клиентом – юридическим лицом либо имеет возможность контролировать действия клиента.</w:t>
      </w:r>
    </w:p>
  </w:footnote>
  <w:footnote w:id="3">
    <w:p w:rsidR="00B27ADD" w:rsidRPr="002304BF" w:rsidRDefault="00B27ADD" w:rsidP="00B27ADD">
      <w:pPr>
        <w:pStyle w:val="a3"/>
        <w:jc w:val="both"/>
        <w:rPr>
          <w:sz w:val="16"/>
          <w:szCs w:val="16"/>
        </w:rPr>
      </w:pPr>
      <w:r w:rsidRPr="002304BF">
        <w:rPr>
          <w:rStyle w:val="a5"/>
          <w:sz w:val="16"/>
          <w:szCs w:val="16"/>
        </w:rPr>
        <w:footnoteRef/>
      </w:r>
      <w:r w:rsidRPr="002304BF">
        <w:rPr>
          <w:sz w:val="16"/>
          <w:szCs w:val="16"/>
        </w:rPr>
        <w:t>Федеральный закон от 21.07.14 №213-ФЗ «Об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РФ, и внесении изменений в отдельные законодательные акты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D"/>
    <w:rsid w:val="00042E43"/>
    <w:rsid w:val="0066165F"/>
    <w:rsid w:val="00817CF6"/>
    <w:rsid w:val="00B27ADD"/>
    <w:rsid w:val="00F6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5311"/>
  <w15:chartTrackingRefBased/>
  <w15:docId w15:val="{15BF3703-843A-4F27-A8DB-F7888B50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27A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27ADD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B27ADD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B2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B27AD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8"/>
    <w:uiPriority w:val="59"/>
    <w:rsid w:val="00B2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B27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E43FF7FC8F8D1DEB01DDE4194F2E55F4EC73C366469D196D3869FCB3069F187B6BD3D2C9F4FD9502L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E43FF7FC8F8D1DEB01DDE4194F2E55F4EC73C366469D196D3869FCB3069F187B6BD3D2C9F4FC9002L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E43FF7FC8F8D1DEB01D4FD1E4F2E55F0E275CA6B479D196D3869FCB3069F187B6BD3D2C9F4FC9202LD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E43FF7FC8F8D1DEB01D4FD1E4F2E55F0E17EC7624C9D196D3869FCB3069F187B6BD3D2C9F4FC9202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2017-09-15T12:48:00Z</dcterms:created>
  <dcterms:modified xsi:type="dcterms:W3CDTF">2017-09-15T12:51:00Z</dcterms:modified>
</cp:coreProperties>
</file>